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33" w:rsidRDefault="00500933" w:rsidP="00500933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CF7FA6" wp14:editId="4C60EE4E">
            <wp:extent cx="400050" cy="514350"/>
            <wp:effectExtent l="0" t="0" r="0" b="0"/>
            <wp:docPr id="1" name="Рисунок 1" descr="http://ivgoradm.ru/resolutions/img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vgoradm.ru/resolutions/img/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78" cy="51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33" w:rsidRPr="00A45B46" w:rsidRDefault="00500933" w:rsidP="00500933">
      <w:pP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500933" w:rsidRPr="00A45B46" w:rsidRDefault="00500933" w:rsidP="00500933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ПОСТАНОВЛЕНИЕ</w:t>
      </w:r>
    </w:p>
    <w:p w:rsidR="00500933" w:rsidRDefault="00500933" w:rsidP="0050093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Администрации города Иванова</w:t>
      </w:r>
    </w:p>
    <w:p w:rsidR="00500933" w:rsidRPr="00A45B46" w:rsidRDefault="00500933" w:rsidP="00500933">
      <w:pP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500933" w:rsidRPr="00A45B46" w:rsidRDefault="00500933" w:rsidP="00500933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18.03.2020                                                                                                                                                                       № 315</w:t>
      </w:r>
    </w:p>
    <w:p w:rsidR="00500933" w:rsidRPr="00A45B46" w:rsidRDefault="00500933" w:rsidP="00500933">
      <w:pP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500933" w:rsidRPr="00A45B46" w:rsidRDefault="00500933" w:rsidP="0050093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предоставлении мер социальной поддержки по опла</w:t>
      </w:r>
      <w:r w:rsidRPr="00A45B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 за присмотр и уход за детьми</w:t>
      </w:r>
    </w:p>
    <w:p w:rsidR="00500933" w:rsidRPr="004F3C57" w:rsidRDefault="00500933" w:rsidP="0050093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муниципальных образовательных организациях, реализующих образовательную программу дошкольного образования</w:t>
      </w:r>
    </w:p>
    <w:p w:rsidR="00500933" w:rsidRPr="00A45B46" w:rsidRDefault="00500933" w:rsidP="0050093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статьей 20 Федерального закона от 06.10.2003 № 131-ФЗ «Об общих принципах организации местного самоуправления в Российской Федерации», статьей 65 Федерального закона от 29.12.2012 № 273-ФЗ «Об образовании в Российской Федерации», в целях оказания социальной поддержки отдельным категориям граждан, имеющих несовершеннолетних детей, руководствуясь пунктом 19 части 3 статьи 44 Устава города Иванова, Администрация города Иванова постановляет:</w:t>
      </w:r>
    </w:p>
    <w:p w:rsidR="00500933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1. Предоставить меры социальной поддержки по оплате за присмотр и уход за детьми (далее – меры социальной поддержки) в муниципальных образовательных организациях, реализующих образовательную программу дошкольного образования (далее – образовательная организация):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1.1. Освободить на 50 процентов от оплаты за присмотр и уход за детьми в образовательных организациях: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1.1.1. Родителей (законных представителей), имеющих трех и более детей в возрасте до 18 лет.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1.1.2. Родителей (законных представителей), основным местом работы которых являются муниципальные дошкольные образовательные организации города Иванова и семьи которых отнесены к категории малообеспеченных.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1.2. Освободить на 100 процентов от оплаты за присмотр и уход за детьми в образовательных организациях: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1.2.1. Родителей (законных представителей) детей-инвалидов, детей-сирот, детей, оставшихся без попечения родителей, детей с туберкулезной интоксикацией.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1.2.2. Родителей (законных представителей) детей с ограниченными возможностями здоровья: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- с задержкой психического развития, посещающих группы комбинированной или компенсирующей направленности, реализующие адаптированную основную образовательную программу дошкольного образования детей с задержкой психического развития;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- с умственной отсталостью (интеллектуальными нарушениями), посещающих группы комбинированной или компенсирующей направленности, реализующие адаптированную основную образовательную программу дошкольного образования детей с умственной отсталостью (интеллектуальными нарушениями)</w:t>
      </w:r>
      <w:r w:rsidRPr="00A45B4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2. Для предоставления мер социальной поддержки родители (законные представители) предоставляют в образовательную организацию следующие документы (далее – документы, необходимые для предоставления мер социальной поддержки):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- заявление о предоставлении мер социальной поддержки на имя руководителя образовательной организации;</w:t>
      </w:r>
    </w:p>
    <w:p w:rsidR="00500933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- документ, удостоверяющий личность родителя (законного представителя);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- документы, подтверждающие право на предоставление мер социальной поддержки.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3. Документами, подтверждающими право на предоставление мер социальной поддержки (далее – подтверждающие документы), являются: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3.1. Копия удостоверения многодетной семьи, копии свидетельств о рождении несовершеннолетних детей (для родителей (законных представителей), имеющих трех и более детей в возрасте до 18 лет).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3.2. Справка об отнесении семьи к категории малообеспеченных, выданная управлением социальной защиты населения администрации города Иванова (для родителей (законных представителей), основным местом работы которых являются муниципальные дошкольные образовательные организации города Иванова и семьи которых отнесены к категории малообеспеченных).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3.3. Копия справки, подтверждающей факт установления инвалидности, выданной федеральным государственным учреждением медико-социальной экспертизы (для родителей детей-инвалидов).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3.4. Копия решения органа опеки и попечительства об установлении опеки (попечительства) над ребенком, договора о приемной семье или договора о патронате (для родителей (законных представителей) детей-сирот и детей, оставшихся без попечения родителей).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3.5. Копия документа специализированного противотуберкулезного учреждения, подтверждающего наличие у ребенка туберкулезной интоксикации (для родителей детей с туберкулезной интоксикацией).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3.6. Копия заключения психолого-медико-педагогической комиссии (для родителей (законных представителей) детей с ограниченными возможностями здоровья).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4. Документы, указанные в пункте 3 настоящего постановления, предоставляемые в копиях, подаются в образовательную организацию одновременно с оригиналами для подтверждения верности таких копий.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5. Если родители (законные представители) имеют право на предоставление мер социальной поддержки по нескольким основаниям, то социальная поддержка предоставляется по одному основанию по выбору родителей (законных представителей).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6. Документы, необходимые для предоставления мер социальной поддержки, подаются при поступлении ребенка в образовательную организацию.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При возникновении права на предоставление мер социальной поддержки в течение года документы, необходимые для предоставления мер социальной поддержки, могут быть поданы в любое время со дня возникновения данного права.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7. На основании документов, необходимых для предоставления мер социальной поддержки, поступивших в образовательную организацию, в течение трех рабочих дней с даты их поступления руководитель образовательной организации издает приказ о предоставлении мер социальной поддержки.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8. Меры социальной поддержки предоставляются с даты поступления в образовательную организацию документов, необходимых для предоставления мер социальной поддержки.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9. Предоставление мер социальной поддержки прекращается со дня, следующего за днем окончания срока действия подтверждающих документов.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В случае окончания срока действия подтверждающих документов родителем (законным представителем) подтверждается право на предоставление мер социальной поддержки предоставлением подтверждающих документов, выданных на новый срок.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10. Родители (законные представители), не предоставившие своевременно в образовательную организацию документы, необходимые для предоставления мер социальной поддержки, вносят оплату за присмотр и уход на общих основаниях в полном объеме, перерасчет за прошлый период не производится.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11. Родители (законные представители), в семьях которых образовательную организацию посещают несколько детей, документы, необходимые для предоставления мер социальной поддержки, подают на каждого ребенка отдельно.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12. Ответственность за достоверность документов и своевременность их предоставления несут родители (законные представители).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13. В случае утраты оснований для предоставления мер социальной поддержки родитель (законный представитель) обязан уведомить об этом руководителя образовательной организации в письменном виде в течение трех рабочих дней с даты наступления соответствующих обстоятельств. Право на предоставление мер социальной поддержки прекращается с даты наступления соответствующих обстоятельств.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14. В случае выявления недостоверности сведений (документов), представленных родителем (законным представителем) для подтверждения права на предоставление мер социальной поддержки, образовательная организация вправе обратиться в суд с иском о взыскании недополученных сумм в установленном законом порядке.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15. Информация о предоставлении в соответствии с настоящим постановлением мер социальной поддержки в виде полного или частичного освобождения от родительской платы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 178-ФЗ «О государственной социальной помощи».</w:t>
      </w: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B4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6. Настоящее постановление вступает в силу со дня его официального опубликования.</w:t>
      </w:r>
    </w:p>
    <w:p w:rsidR="00500933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color w:val="000000"/>
          <w:lang w:eastAsia="ru-RU"/>
        </w:rPr>
        <w:t>17. Опубликовать настоящее постановление в газете «Рабочий край» и разместить на официальном сайте Администрации города Иванова в сети Интернет.</w:t>
      </w:r>
    </w:p>
    <w:p w:rsidR="00500933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933" w:rsidRPr="00A45B46" w:rsidRDefault="00500933" w:rsidP="005009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933" w:rsidRDefault="00500933" w:rsidP="00500933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города Иванова</w:t>
      </w:r>
    </w:p>
    <w:p w:rsidR="00500933" w:rsidRDefault="00500933" w:rsidP="00500933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3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В.Н. Шарыпов</w:t>
      </w:r>
    </w:p>
    <w:p w:rsidR="00077C4A" w:rsidRDefault="00077C4A"/>
    <w:sectPr w:rsidR="00077C4A" w:rsidSect="005009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33"/>
    <w:rsid w:val="00077C4A"/>
    <w:rsid w:val="00500933"/>
    <w:rsid w:val="00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907928-62F7-4532-AD2E-7803FAC1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33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Пльзователь</dc:creator>
  <cp:keywords/>
  <dc:description/>
  <cp:lastModifiedBy>Пльзователь</cp:lastModifiedBy>
  <cp:revision>2</cp:revision>
  <dcterms:created xsi:type="dcterms:W3CDTF">2020-03-25T09:15:00Z</dcterms:created>
  <dcterms:modified xsi:type="dcterms:W3CDTF">2020-03-25T09:16:00Z</dcterms:modified>
</cp:coreProperties>
</file>